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20EE" w:rsidRPr="00290EA7" w:rsidRDefault="00290EA7" w:rsidP="00290EA7">
      <w:pPr>
        <w:jc w:val="right"/>
        <w:rPr>
          <w:rFonts w:ascii="Times New Roman" w:hAnsi="Times New Roman" w:cs="Times New Roman"/>
          <w:sz w:val="28"/>
          <w:szCs w:val="28"/>
        </w:rPr>
      </w:pPr>
      <w:r w:rsidRPr="00290EA7">
        <w:rPr>
          <w:rFonts w:ascii="Times New Roman" w:hAnsi="Times New Roman" w:cs="Times New Roman"/>
          <w:sz w:val="28"/>
          <w:szCs w:val="28"/>
        </w:rPr>
        <w:t>Приложение 1</w:t>
      </w:r>
      <w:r w:rsidR="005F1C17">
        <w:rPr>
          <w:rFonts w:ascii="Times New Roman" w:hAnsi="Times New Roman" w:cs="Times New Roman"/>
          <w:sz w:val="28"/>
          <w:szCs w:val="28"/>
        </w:rPr>
        <w:t>.</w:t>
      </w:r>
      <w:r w:rsidR="009604DB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40F408">
            <wp:extent cx="5937885" cy="7919085"/>
            <wp:effectExtent l="0" t="0" r="571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919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0EA7" w:rsidRPr="00375DBF" w:rsidRDefault="00290EA7" w:rsidP="00375DBF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proofErr w:type="gramStart"/>
      <w:r w:rsidRPr="00375DBF">
        <w:rPr>
          <w:rFonts w:ascii="Times New Roman" w:hAnsi="Times New Roman" w:cs="Times New Roman"/>
          <w:noProof/>
          <w:sz w:val="28"/>
          <w:szCs w:val="28"/>
          <w:lang w:eastAsia="ru-RU"/>
        </w:rPr>
        <w:t>Аконит, Борец (</w:t>
      </w:r>
      <w:hyperlink r:id="rId6" w:tooltip="Латинский язык" w:history="1">
        <w:r w:rsidRPr="00375DBF">
          <w:rPr>
            <w:rStyle w:val="a5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лат.</w:t>
        </w:r>
        <w:proofErr w:type="gramEnd"/>
      </w:hyperlink>
      <w:r w:rsidRPr="00375DBF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375DBF">
        <w:rPr>
          <w:rFonts w:ascii="Times New Roman" w:hAnsi="Times New Roman" w:cs="Times New Roman"/>
          <w:iCs/>
          <w:sz w:val="28"/>
          <w:szCs w:val="28"/>
          <w:shd w:val="clear" w:color="auto" w:fill="FFFFFF"/>
          <w:lang w:val="la-Latn"/>
        </w:rPr>
        <w:t>Aconitum</w:t>
      </w:r>
      <w:r w:rsidRPr="00375DBF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)</w:t>
      </w:r>
    </w:p>
    <w:p w:rsidR="00290EA7" w:rsidRPr="00375DBF" w:rsidRDefault="004B3C7B" w:rsidP="00375DB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Семейство </w:t>
      </w:r>
      <w:proofErr w:type="gramStart"/>
      <w:r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Л</w:t>
      </w:r>
      <w:r w:rsidR="00290EA7" w:rsidRPr="00375DBF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ютиковые</w:t>
      </w:r>
      <w:proofErr w:type="gramEnd"/>
      <w:r w:rsidR="00290EA7" w:rsidRPr="00375DBF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(</w:t>
      </w:r>
      <w:r w:rsidR="00375DBF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лат.</w:t>
      </w:r>
      <w:r w:rsidR="00290EA7" w:rsidRPr="00375DBF">
        <w:rPr>
          <w:rFonts w:ascii="Times New Roman" w:hAnsi="Times New Roman" w:cs="Times New Roman"/>
          <w:iCs/>
          <w:sz w:val="28"/>
          <w:szCs w:val="28"/>
          <w:shd w:val="clear" w:color="auto" w:fill="FFFFFF"/>
          <w:lang w:val="la-Latn"/>
        </w:rPr>
        <w:t>Ranunculaceae</w:t>
      </w:r>
      <w:r w:rsidR="00290EA7" w:rsidRPr="00375DBF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</w:p>
    <w:p w:rsidR="00375DBF" w:rsidRDefault="00375DBF" w:rsidP="00375DBF">
      <w:pPr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Приложение </w:t>
      </w:r>
      <w:r w:rsidR="009604DB">
        <w:rPr>
          <w:rFonts w:ascii="Times New Roman" w:hAnsi="Times New Roman" w:cs="Times New Roman"/>
          <w:sz w:val="28"/>
          <w:szCs w:val="28"/>
          <w:shd w:val="clear" w:color="auto" w:fill="FFFFFF"/>
        </w:rPr>
        <w:t>1</w:t>
      </w:r>
      <w:r w:rsidR="005F1C17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2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3034510D">
            <wp:extent cx="5935133" cy="7857067"/>
            <wp:effectExtent l="0" t="0" r="88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86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5DBF" w:rsidRPr="00375DBF" w:rsidRDefault="00375DBF" w:rsidP="00375DB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75DBF">
        <w:rPr>
          <w:rFonts w:ascii="Times New Roman" w:hAnsi="Times New Roman" w:cs="Times New Roman"/>
          <w:sz w:val="28"/>
          <w:szCs w:val="28"/>
          <w:shd w:val="clear" w:color="auto" w:fill="FFFFFF"/>
        </w:rPr>
        <w:t>Белозор болотный (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лат.</w:t>
      </w:r>
      <w:proofErr w:type="spellStart"/>
      <w:r w:rsidRPr="00375DBF">
        <w:rPr>
          <w:rFonts w:ascii="Times New Roman" w:hAnsi="Times New Roman" w:cs="Times New Roman"/>
          <w:sz w:val="28"/>
          <w:szCs w:val="28"/>
          <w:lang w:val="en-US"/>
        </w:rPr>
        <w:t>Parnassia</w:t>
      </w:r>
      <w:proofErr w:type="spellEnd"/>
      <w:r w:rsidRPr="00375DB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75DBF">
        <w:rPr>
          <w:rFonts w:ascii="Times New Roman" w:hAnsi="Times New Roman" w:cs="Times New Roman"/>
          <w:sz w:val="28"/>
          <w:szCs w:val="28"/>
          <w:lang w:val="en-US"/>
        </w:rPr>
        <w:t>palustris</w:t>
      </w:r>
      <w:proofErr w:type="spellEnd"/>
      <w:r w:rsidRPr="00375DBF">
        <w:rPr>
          <w:rFonts w:ascii="Times New Roman" w:hAnsi="Times New Roman" w:cs="Times New Roman"/>
          <w:sz w:val="28"/>
          <w:szCs w:val="28"/>
        </w:rPr>
        <w:t>)</w:t>
      </w:r>
    </w:p>
    <w:p w:rsidR="00375DBF" w:rsidRDefault="00375DBF" w:rsidP="00375DBF">
      <w:pPr>
        <w:spacing w:line="360" w:lineRule="auto"/>
        <w:jc w:val="center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375DBF">
        <w:rPr>
          <w:rFonts w:ascii="Times New Roman" w:hAnsi="Times New Roman" w:cs="Times New Roman"/>
          <w:sz w:val="28"/>
          <w:szCs w:val="28"/>
        </w:rPr>
        <w:t xml:space="preserve">Семейство </w:t>
      </w:r>
      <w:r w:rsidR="004B3C7B">
        <w:rPr>
          <w:rFonts w:ascii="Times New Roman" w:hAnsi="Times New Roman" w:cs="Times New Roman"/>
          <w:sz w:val="28"/>
          <w:szCs w:val="28"/>
        </w:rPr>
        <w:t>К</w:t>
      </w:r>
      <w:r w:rsidRPr="00375DBF">
        <w:rPr>
          <w:rFonts w:ascii="Times New Roman" w:hAnsi="Times New Roman" w:cs="Times New Roman"/>
          <w:sz w:val="28"/>
          <w:szCs w:val="28"/>
        </w:rPr>
        <w:t>амнеломковых (</w:t>
      </w:r>
      <w:r>
        <w:rPr>
          <w:rFonts w:ascii="Times New Roman" w:hAnsi="Times New Roman" w:cs="Times New Roman"/>
          <w:sz w:val="28"/>
          <w:szCs w:val="28"/>
        </w:rPr>
        <w:t>лат.</w:t>
      </w:r>
      <w:r w:rsidRPr="00375DBF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  <w:lang w:val="la-Latn"/>
        </w:rPr>
        <w:t>Saxifragáceae</w:t>
      </w:r>
      <w:r w:rsidRPr="00375DBF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)</w:t>
      </w:r>
    </w:p>
    <w:p w:rsidR="00375DBF" w:rsidRDefault="00375DBF" w:rsidP="00375DBF">
      <w:pPr>
        <w:spacing w:line="360" w:lineRule="auto"/>
        <w:jc w:val="right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lastRenderedPageBreak/>
        <w:t>Приложение</w:t>
      </w:r>
      <w:r w:rsidR="005F1C17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1.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3</w:t>
      </w:r>
      <w:r>
        <w:rPr>
          <w:noProof/>
          <w:lang w:eastAsia="ru-RU"/>
        </w:rPr>
        <w:drawing>
          <wp:inline distT="0" distB="0" distL="0" distR="0" wp14:anchorId="09521194" wp14:editId="2C791702">
            <wp:extent cx="5943600" cy="6832600"/>
            <wp:effectExtent l="0" t="0" r="0" b="6350"/>
            <wp:docPr id="4" name="Рисунок 4" descr="Цветущий багульник болот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Цветущий багульник болотный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DBF" w:rsidRPr="00CB0AAB" w:rsidRDefault="00375DBF" w:rsidP="00CB0AA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CB0AAB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Багульник болотный (лат.</w:t>
      </w:r>
      <w:proofErr w:type="gramEnd"/>
      <w:r w:rsidRPr="00CB0AA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CB0AAB">
        <w:rPr>
          <w:rFonts w:ascii="Times New Roman" w:hAnsi="Times New Roman" w:cs="Times New Roman"/>
          <w:sz w:val="28"/>
          <w:szCs w:val="28"/>
          <w:shd w:val="clear" w:color="auto" w:fill="FFFFFF"/>
        </w:rPr>
        <w:t>Ledum</w:t>
      </w:r>
      <w:proofErr w:type="spellEnd"/>
      <w:r w:rsidRPr="00CB0AA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CB0AAB">
        <w:rPr>
          <w:rFonts w:ascii="Times New Roman" w:hAnsi="Times New Roman" w:cs="Times New Roman"/>
          <w:sz w:val="28"/>
          <w:szCs w:val="28"/>
          <w:shd w:val="clear" w:color="auto" w:fill="FFFFFF"/>
        </w:rPr>
        <w:t>palustre</w:t>
      </w:r>
      <w:proofErr w:type="spellEnd"/>
      <w:r w:rsidRPr="00CB0AAB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proofErr w:type="gramEnd"/>
    </w:p>
    <w:p w:rsidR="00375DBF" w:rsidRDefault="00375DBF" w:rsidP="00CB0AAB">
      <w:pPr>
        <w:spacing w:line="360" w:lineRule="auto"/>
        <w:jc w:val="center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  <w:proofErr w:type="gramStart"/>
      <w:r w:rsidRPr="00CB0AA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Семейство </w:t>
      </w:r>
      <w:r w:rsidR="004B3C7B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Pr="00CB0AAB">
        <w:rPr>
          <w:rFonts w:ascii="Times New Roman" w:hAnsi="Times New Roman" w:cs="Times New Roman"/>
          <w:sz w:val="28"/>
          <w:szCs w:val="28"/>
          <w:shd w:val="clear" w:color="auto" w:fill="FFFFFF"/>
        </w:rPr>
        <w:t>ересковые (лат.</w:t>
      </w:r>
      <w:proofErr w:type="gramEnd"/>
      <w:r w:rsidRPr="00CB0AAB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  <w:lang w:val="la-Latn"/>
        </w:rPr>
        <w:t xml:space="preserve"> Ericaceae</w:t>
      </w:r>
      <w:r w:rsidR="00CB0AAB" w:rsidRPr="00CB0AAB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)</w:t>
      </w:r>
    </w:p>
    <w:p w:rsidR="00CB0AAB" w:rsidRDefault="00CB0AAB" w:rsidP="00CB0AAB">
      <w:pPr>
        <w:spacing w:line="360" w:lineRule="auto"/>
        <w:jc w:val="center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</w:p>
    <w:p w:rsidR="00CB0AAB" w:rsidRDefault="00CB0AAB" w:rsidP="00CB0AAB">
      <w:pPr>
        <w:spacing w:line="360" w:lineRule="auto"/>
        <w:jc w:val="center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</w:p>
    <w:p w:rsidR="00CB0AAB" w:rsidRDefault="00CB0AAB" w:rsidP="00CB0AAB">
      <w:pPr>
        <w:spacing w:line="360" w:lineRule="auto"/>
        <w:jc w:val="right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lastRenderedPageBreak/>
        <w:t>Приложение</w:t>
      </w:r>
      <w:r w:rsidR="009604DB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 xml:space="preserve"> 1</w:t>
      </w:r>
      <w:r w:rsidR="005F1C17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4</w:t>
      </w:r>
      <w:r>
        <w:rPr>
          <w:noProof/>
          <w:lang w:eastAsia="ru-RU"/>
        </w:rPr>
        <w:drawing>
          <wp:inline distT="0" distB="0" distL="0" distR="0" wp14:anchorId="011C7478" wp14:editId="3BACD757">
            <wp:extent cx="6087533" cy="6366933"/>
            <wp:effectExtent l="0" t="0" r="8890" b="0"/>
            <wp:docPr id="5" name="Рисунок 5" descr="Cicuta viros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cuta virosa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534" cy="636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AAB" w:rsidRPr="00CB0AAB" w:rsidRDefault="00CB0AAB" w:rsidP="00CB0AAB">
      <w:pPr>
        <w:spacing w:line="360" w:lineRule="auto"/>
        <w:jc w:val="center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CB0AAB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 xml:space="preserve">Вех </w:t>
      </w:r>
      <w:proofErr w:type="gramStart"/>
      <w:r w:rsidRPr="00CB0AAB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ядовитый</w:t>
      </w:r>
      <w:proofErr w:type="gramEnd"/>
      <w:r w:rsidRPr="00CB0AAB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, Цикута (лат.</w:t>
      </w:r>
      <w:r w:rsidRPr="00CB0AAB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  <w:lang w:val="la-Latn"/>
        </w:rPr>
        <w:t>Cicúta virósa</w:t>
      </w:r>
      <w:r w:rsidRPr="00CB0AAB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)</w:t>
      </w:r>
    </w:p>
    <w:p w:rsidR="00CB0AAB" w:rsidRDefault="00CB0AAB" w:rsidP="00CB0AAB">
      <w:pPr>
        <w:spacing w:line="360" w:lineRule="auto"/>
        <w:jc w:val="center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  <w:proofErr w:type="gramStart"/>
      <w:r w:rsidRPr="00CB0AAB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Семейство </w:t>
      </w:r>
      <w:r w:rsidR="004B3C7B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З</w:t>
      </w:r>
      <w:r w:rsidRPr="00CB0AAB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онтичные (лат.</w:t>
      </w:r>
      <w:proofErr w:type="gramEnd"/>
      <w:r w:rsidRPr="00CB0AAB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CB0AAB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Apiaceae</w:t>
      </w:r>
      <w:proofErr w:type="spellEnd"/>
      <w:r w:rsidRPr="00CB0AAB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)</w:t>
      </w:r>
      <w:proofErr w:type="gramEnd"/>
    </w:p>
    <w:p w:rsidR="00CB0AAB" w:rsidRDefault="00CB0AAB" w:rsidP="00CB0AAB">
      <w:pPr>
        <w:spacing w:line="360" w:lineRule="auto"/>
        <w:jc w:val="center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</w:p>
    <w:p w:rsidR="00CB0AAB" w:rsidRDefault="00CB0AAB" w:rsidP="00CB0AAB">
      <w:pPr>
        <w:spacing w:line="360" w:lineRule="auto"/>
        <w:jc w:val="center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</w:p>
    <w:p w:rsidR="00CB0AAB" w:rsidRDefault="00CB0AAB" w:rsidP="00CB0AAB">
      <w:pPr>
        <w:spacing w:line="360" w:lineRule="auto"/>
        <w:jc w:val="center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</w:p>
    <w:p w:rsidR="00CB0AAB" w:rsidRDefault="00CB0AAB" w:rsidP="00CB0AAB">
      <w:pPr>
        <w:spacing w:line="360" w:lineRule="auto"/>
        <w:jc w:val="right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lastRenderedPageBreak/>
        <w:t>Приложение</w:t>
      </w:r>
      <w:r w:rsidR="00CC6D7D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 xml:space="preserve"> </w:t>
      </w:r>
      <w:r w:rsidR="009604DB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1</w:t>
      </w:r>
      <w:r w:rsidR="005F1C17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5</w:t>
      </w:r>
      <w:r>
        <w:rPr>
          <w:noProof/>
          <w:lang w:eastAsia="ru-RU"/>
        </w:rPr>
        <w:drawing>
          <wp:inline distT="0" distB="0" distL="0" distR="0" wp14:anchorId="4C981577" wp14:editId="017C608F">
            <wp:extent cx="5942640" cy="7230533"/>
            <wp:effectExtent l="0" t="0" r="1270" b="8890"/>
            <wp:docPr id="7" name="Рисунок 7" descr="https://avatars.mds.yandex.net/get-zen_doc/27036/pub_598ea2401410c3980a4e7948_598ea2857ddde82f10f739a2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zen_doc/27036/pub_598ea2401410c3980a4e7948_598ea2857ddde82f10f739a2/scale_120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27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AAB" w:rsidRPr="00CB0AAB" w:rsidRDefault="00CB0AAB" w:rsidP="00CB0AAB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r w:rsidRPr="00CB0AAB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Вороний глаз (</w:t>
      </w:r>
      <w:proofErr w:type="spellStart"/>
      <w:r w:rsidRPr="00CB0AAB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лат.</w:t>
      </w:r>
      <w:r w:rsidRPr="00CB0AA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Páris</w:t>
      </w:r>
      <w:proofErr w:type="spellEnd"/>
      <w:r w:rsidRPr="00CB0AA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)</w:t>
      </w:r>
    </w:p>
    <w:p w:rsidR="00CB0AAB" w:rsidRDefault="00CB0AAB" w:rsidP="00CB0AAB">
      <w:pPr>
        <w:spacing w:line="360" w:lineRule="auto"/>
        <w:jc w:val="center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  <w:proofErr w:type="gramStart"/>
      <w:r w:rsidRPr="00CB0AA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Семейство </w:t>
      </w:r>
      <w:proofErr w:type="spellStart"/>
      <w:r w:rsidR="004B3C7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М</w:t>
      </w:r>
      <w:r w:rsidRPr="00CB0AA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елантиевые</w:t>
      </w:r>
      <w:proofErr w:type="spellEnd"/>
      <w:r w:rsidRPr="00CB0AA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(лат.</w:t>
      </w:r>
      <w:proofErr w:type="gramEnd"/>
      <w:r w:rsidRPr="00CB0AAB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CB0AAB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Melanthiaceae</w:t>
      </w:r>
      <w:proofErr w:type="spellEnd"/>
      <w:r w:rsidRPr="00CB0AAB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)</w:t>
      </w:r>
      <w:proofErr w:type="gramEnd"/>
    </w:p>
    <w:p w:rsidR="00CB1097" w:rsidRDefault="00CB1097" w:rsidP="00CB0AAB">
      <w:pPr>
        <w:spacing w:line="360" w:lineRule="auto"/>
        <w:jc w:val="center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</w:p>
    <w:p w:rsidR="00CB1097" w:rsidRDefault="00CB1097" w:rsidP="00CB1097">
      <w:pPr>
        <w:spacing w:line="360" w:lineRule="auto"/>
        <w:jc w:val="right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lastRenderedPageBreak/>
        <w:t>Приложение</w:t>
      </w:r>
      <w:r w:rsidR="005F1C17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 xml:space="preserve"> </w:t>
      </w:r>
      <w:r w:rsidR="00AD5F95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1</w:t>
      </w:r>
      <w:r w:rsidR="005F1C17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6</w:t>
      </w:r>
      <w:r>
        <w:rPr>
          <w:noProof/>
          <w:lang w:eastAsia="ru-RU"/>
        </w:rPr>
        <w:drawing>
          <wp:inline distT="0" distB="0" distL="0" distR="0" wp14:anchorId="0F3C7EF1" wp14:editId="1EDE9CE0">
            <wp:extent cx="5935133" cy="7078133"/>
            <wp:effectExtent l="0" t="0" r="8890" b="8890"/>
            <wp:docPr id="8" name="Рисунок 8" descr="https://img-fotki.yandex.ru/get/113961/83996686.36/0_151ea2_308ea508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-fotki.yandex.ru/get/113961/83996686.36/0_151ea2_308ea508_orig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84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1097" w:rsidRPr="00CB1097" w:rsidRDefault="00CB1097" w:rsidP="00CB1097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proofErr w:type="gramStart"/>
      <w:r w:rsidRPr="00CB1097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Живокость (лат.</w:t>
      </w:r>
      <w:proofErr w:type="gramEnd"/>
      <w:r w:rsidRPr="00CB1097">
        <w:rPr>
          <w:rFonts w:ascii="Times New Roman" w:hAnsi="Times New Roman" w:cs="Times New Roman"/>
          <w:iCs/>
          <w:sz w:val="28"/>
          <w:szCs w:val="28"/>
          <w:shd w:val="clear" w:color="auto" w:fill="FFFFFF"/>
          <w:lang w:val="la-Latn"/>
        </w:rPr>
        <w:t xml:space="preserve"> Delphínium</w:t>
      </w:r>
      <w:r w:rsidRPr="00CB109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)</w:t>
      </w:r>
    </w:p>
    <w:p w:rsidR="00CB1097" w:rsidRDefault="00CB1097" w:rsidP="00CB1097">
      <w:pPr>
        <w:spacing w:line="360" w:lineRule="auto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proofErr w:type="gramStart"/>
      <w:r w:rsidRPr="00CB109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Семейство </w:t>
      </w:r>
      <w:r w:rsidR="004B3C7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Л</w:t>
      </w:r>
      <w:r w:rsidRPr="00CB109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ютиковые  (лат.</w:t>
      </w:r>
      <w:proofErr w:type="gramEnd"/>
      <w:r w:rsidRPr="00CB109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CB109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Ranunculaceae</w:t>
      </w:r>
      <w:proofErr w:type="spellEnd"/>
      <w:r w:rsidRPr="00CB109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)</w:t>
      </w:r>
      <w:proofErr w:type="gramEnd"/>
    </w:p>
    <w:p w:rsidR="00CB1097" w:rsidRDefault="00CB1097" w:rsidP="00CB1097">
      <w:pPr>
        <w:spacing w:line="360" w:lineRule="auto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CB1097" w:rsidRDefault="00CB1097" w:rsidP="00CB1097">
      <w:pPr>
        <w:spacing w:line="360" w:lineRule="auto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CB1097" w:rsidRDefault="00CB1097" w:rsidP="00CB1097">
      <w:pPr>
        <w:spacing w:line="360" w:lineRule="auto"/>
        <w:jc w:val="right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lastRenderedPageBreak/>
        <w:t xml:space="preserve">Приложение </w:t>
      </w:r>
      <w:r w:rsidR="00AD5F9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1</w:t>
      </w:r>
      <w:r w:rsidR="005F1C1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7</w:t>
      </w:r>
    </w:p>
    <w:p w:rsidR="00CB1097" w:rsidRDefault="00CB1097" w:rsidP="00CB1097">
      <w:pPr>
        <w:spacing w:line="360" w:lineRule="auto"/>
        <w:jc w:val="right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56EBAD18" wp14:editId="2A5C6855">
            <wp:extent cx="5940425" cy="7181974"/>
            <wp:effectExtent l="0" t="0" r="3175" b="0"/>
            <wp:docPr id="9" name="Рисунок 9" descr="https://narodnymi.com/wp-content/uploads/2016/04/molochay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narodnymi.com/wp-content/uploads/2016/04/molochay-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81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1097" w:rsidRPr="005F1C17" w:rsidRDefault="00CB1097" w:rsidP="00CB1097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CB109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Молочай</w:t>
      </w:r>
      <w:r w:rsidRPr="005F1C1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</w:t>
      </w:r>
      <w:r w:rsidRPr="00CB109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Фишера</w:t>
      </w:r>
      <w:r w:rsidRPr="005F1C1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(</w:t>
      </w:r>
      <w:r w:rsidRPr="00CB109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лат</w:t>
      </w:r>
      <w:r w:rsidRPr="005F1C1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.</w:t>
      </w:r>
      <w:proofErr w:type="gramEnd"/>
      <w:r w:rsidRPr="005F1C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B109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Euphorbia</w:t>
      </w:r>
      <w:r w:rsidRPr="005F1C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09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fischeriana</w:t>
      </w:r>
      <w:proofErr w:type="spellEnd"/>
      <w:r w:rsidRPr="005F1C17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CB1097" w:rsidRDefault="00CB1097" w:rsidP="00CB1097">
      <w:pPr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proofErr w:type="gramStart"/>
      <w:r w:rsidRPr="00CB10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Семейство </w:t>
      </w:r>
      <w:proofErr w:type="spellStart"/>
      <w:r w:rsidR="004B3C7B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CB1097">
        <w:rPr>
          <w:rFonts w:ascii="Times New Roman" w:eastAsia="Times New Roman" w:hAnsi="Times New Roman" w:cs="Times New Roman"/>
          <w:sz w:val="28"/>
          <w:szCs w:val="28"/>
          <w:lang w:eastAsia="ru-RU"/>
        </w:rPr>
        <w:t>олочаевых</w:t>
      </w:r>
      <w:proofErr w:type="spellEnd"/>
      <w:r w:rsidRPr="00CB10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(лат.</w:t>
      </w:r>
      <w:proofErr w:type="gramEnd"/>
      <w:r w:rsidRPr="00CB109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CB109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Euphorbiaceae</w:t>
      </w:r>
      <w:proofErr w:type="spellEnd"/>
      <w:r w:rsidRPr="00CB109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)</w:t>
      </w:r>
      <w:proofErr w:type="gramEnd"/>
    </w:p>
    <w:p w:rsidR="004B3C7B" w:rsidRDefault="004B3C7B" w:rsidP="00CB1097">
      <w:pPr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B3C7B" w:rsidRDefault="004B3C7B" w:rsidP="004B3C7B">
      <w:pPr>
        <w:spacing w:line="360" w:lineRule="auto"/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lastRenderedPageBreak/>
        <w:t xml:space="preserve"> Приложение </w:t>
      </w:r>
      <w:r w:rsidR="00AD5F9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1</w:t>
      </w:r>
      <w:r w:rsidR="005F1C1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.</w:t>
      </w:r>
      <w:r w:rsidR="00AD5F9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8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0030E767">
            <wp:extent cx="5931811" cy="636693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63734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B3C7B" w:rsidRPr="004B3C7B" w:rsidRDefault="004B3C7B" w:rsidP="004B3C7B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proofErr w:type="gramStart"/>
      <w:r w:rsidRPr="004B3C7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Прострел (</w:t>
      </w:r>
      <w:hyperlink r:id="rId14" w:tooltip="Латинский язык" w:history="1">
        <w:r w:rsidRPr="004B3C7B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лат.</w:t>
        </w:r>
        <w:proofErr w:type="gramEnd"/>
      </w:hyperlink>
      <w:r w:rsidRPr="004B3C7B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4B3C7B">
        <w:rPr>
          <w:rFonts w:ascii="Times New Roman" w:hAnsi="Times New Roman" w:cs="Times New Roman"/>
          <w:iCs/>
          <w:sz w:val="28"/>
          <w:szCs w:val="28"/>
          <w:shd w:val="clear" w:color="auto" w:fill="FFFFFF"/>
          <w:lang w:val="la-Latn"/>
        </w:rPr>
        <w:t>Pulsatílla</w:t>
      </w:r>
      <w:r w:rsidRPr="004B3C7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)</w:t>
      </w:r>
    </w:p>
    <w:p w:rsidR="004B3C7B" w:rsidRPr="004B3C7B" w:rsidRDefault="004B3C7B" w:rsidP="004B3C7B">
      <w:pPr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proofErr w:type="gramStart"/>
      <w:r w:rsidRPr="004B3C7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Семейство </w:t>
      </w:r>
      <w:r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Л</w:t>
      </w:r>
      <w:r w:rsidRPr="004B3C7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ютиковые</w:t>
      </w:r>
      <w:r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</w:t>
      </w:r>
      <w:r w:rsidRPr="004B3C7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(лат.</w:t>
      </w:r>
      <w:proofErr w:type="gramEnd"/>
      <w:r w:rsidRPr="004B3C7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4B3C7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Ranunculaceae</w:t>
      </w:r>
      <w:proofErr w:type="spellEnd"/>
      <w:r w:rsidRPr="004B3C7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)</w:t>
      </w:r>
      <w:proofErr w:type="gramEnd"/>
    </w:p>
    <w:p w:rsidR="004B3C7B" w:rsidRDefault="004B3C7B" w:rsidP="004B3C7B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</w:p>
    <w:p w:rsidR="004B3C7B" w:rsidRDefault="004B3C7B" w:rsidP="004B3C7B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</w:p>
    <w:p w:rsidR="004B3C7B" w:rsidRDefault="004B3C7B" w:rsidP="004B3C7B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</w:p>
    <w:p w:rsidR="004B3C7B" w:rsidRDefault="004B3C7B" w:rsidP="004B3C7B">
      <w:pPr>
        <w:spacing w:line="360" w:lineRule="auto"/>
        <w:jc w:val="right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lastRenderedPageBreak/>
        <w:t>Приложение</w:t>
      </w:r>
      <w:r w:rsidR="005F1C1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</w:t>
      </w:r>
      <w:r w:rsidR="00AD5F95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1</w:t>
      </w:r>
      <w:r w:rsidR="005F1C1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.</w:t>
      </w:r>
      <w:r w:rsidR="00AD5F95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9</w:t>
      </w:r>
      <w:r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728BC15" wp14:editId="20C45848">
            <wp:extent cx="5943600" cy="6570133"/>
            <wp:effectExtent l="0" t="0" r="0" b="2540"/>
            <wp:docPr id="11" name="Рисунок 11" descr="https://sovetovday.ru/wp-content/uploads/lechebnyy-paslen-sladko-gor-kiy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ovetovday.ru/wp-content/uploads/lechebnyy-paslen-sladko-gor-kiy-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66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C7B" w:rsidRPr="004B3C7B" w:rsidRDefault="004B3C7B" w:rsidP="004B3C7B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proofErr w:type="gramStart"/>
      <w:r w:rsidRPr="004B3C7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Паслён сладко- горький (лат.</w:t>
      </w:r>
      <w:proofErr w:type="gramEnd"/>
      <w:r w:rsidRPr="004B3C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4B3C7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Solánum</w:t>
      </w:r>
      <w:proofErr w:type="spellEnd"/>
      <w:r w:rsidRPr="004B3C7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</w:t>
      </w:r>
      <w:proofErr w:type="spellStart"/>
      <w:r w:rsidRPr="004B3C7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dulcamára</w:t>
      </w:r>
      <w:proofErr w:type="spellEnd"/>
      <w:r w:rsidRPr="004B3C7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)</w:t>
      </w:r>
      <w:proofErr w:type="gramEnd"/>
    </w:p>
    <w:p w:rsidR="004B3C7B" w:rsidRDefault="004B3C7B" w:rsidP="004B3C7B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proofErr w:type="gramStart"/>
      <w:r w:rsidRPr="004B3C7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Семейство Пасленовые</w:t>
      </w:r>
      <w:r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</w:t>
      </w:r>
      <w:r w:rsidRPr="004B3C7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(лат.</w:t>
      </w:r>
      <w:proofErr w:type="gramEnd"/>
      <w:r w:rsidRPr="004B3C7B">
        <w:rPr>
          <w:rFonts w:ascii="Times New Roman" w:hAnsi="Times New Roman" w:cs="Times New Roman"/>
          <w:iCs/>
          <w:sz w:val="28"/>
          <w:szCs w:val="28"/>
          <w:shd w:val="clear" w:color="auto" w:fill="FFFFFF"/>
          <w:lang w:val="la-Latn"/>
        </w:rPr>
        <w:t xml:space="preserve"> Solanaceae</w:t>
      </w:r>
      <w:r w:rsidRPr="004B3C7B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)</w:t>
      </w:r>
    </w:p>
    <w:p w:rsidR="004B3C7B" w:rsidRDefault="004B3C7B" w:rsidP="004B3C7B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</w:p>
    <w:p w:rsidR="004B3C7B" w:rsidRDefault="004B3C7B" w:rsidP="004B3C7B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</w:p>
    <w:p w:rsidR="004B3C7B" w:rsidRDefault="004B3C7B" w:rsidP="004B3C7B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</w:p>
    <w:p w:rsidR="004B3C7B" w:rsidRPr="004B3C7B" w:rsidRDefault="004B3C7B" w:rsidP="004B3C7B">
      <w:pPr>
        <w:spacing w:line="360" w:lineRule="auto"/>
        <w:jc w:val="right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lastRenderedPageBreak/>
        <w:t xml:space="preserve">Приложение </w:t>
      </w:r>
      <w:r w:rsidR="00AD5F95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1</w:t>
      </w:r>
      <w:r w:rsidR="005F1C1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.</w:t>
      </w:r>
      <w:r w:rsidR="00AD5F95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10</w:t>
      </w:r>
    </w:p>
    <w:p w:rsidR="004B3C7B" w:rsidRDefault="004B3C7B" w:rsidP="004B3C7B">
      <w:pPr>
        <w:spacing w:line="36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5B831D7A" wp14:editId="500EC7B5">
                <wp:extent cx="304800" cy="304800"/>
                <wp:effectExtent l="0" t="0" r="0" b="0"/>
                <wp:docPr id="1" name="AutoShape 1" descr="https://amc-nh.org/resources/guides/wildflowers/images/Ranunculus%20acris_Meadow%20Buttercup_primary_3_Lexington%20MA_20120512_Tom%20Todd_DSC_1376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alt="Описание: https://amc-nh.org/resources/guides/wildflowers/images/Ranunculus%20acris_Meadow%20Buttercup_primary_3_Lexington%20MA_20120512_Tom%20Todd_DSC_1376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" filled="f" stroked="f">
                <o:lock v:ext="edit" aspectratio="t"/>
                <w10:anchorlock/>
              </v:rect>
            </w:pict>
          </mc:Fallback>
        </mc:AlternateContent>
      </w:r>
      <w:r w:rsidRPr="004B3C7B">
        <w:t xml:space="preserve"> </w:t>
      </w:r>
      <w:r w:rsidRPr="004B3C7B">
        <w:rPr>
          <w:rFonts w:ascii="Times New Roman" w:hAnsi="Times New Roman" w:cs="Times New Roman"/>
          <w:iCs/>
          <w:noProof/>
          <w:sz w:val="28"/>
          <w:szCs w:val="28"/>
          <w:shd w:val="clear" w:color="auto" w:fill="FFFFFF"/>
          <w:lang w:eastAsia="ru-RU"/>
        </w:rPr>
        <mc:AlternateContent>
          <mc:Choice Requires="wps">
            <w:drawing>
              <wp:inline distT="0" distB="0" distL="0" distR="0" wp14:anchorId="6210444B" wp14:editId="2518CD69">
                <wp:extent cx="304800" cy="304800"/>
                <wp:effectExtent l="0" t="0" r="0" b="0"/>
                <wp:docPr id="12" name="Прямоугольник 12" descr="https://amc-nh.org/resources/guides/wildflowers/images/Ranunculus%20acris_Meadow%20Buttercup_primary_3_Lexington%20MA_20120512_Tom%20Todd_DSC_1376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2" o:spid="_x0000_s1026" alt="Описание: https://amc-nh.org/resources/guides/wildflowers/images/Ranunculus%20acris_Meadow%20Buttercup_primary_3_Lexington%20MA_20120512_Tom%20Todd_DSC_1376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" filled="f" stroked="f">
                <o:lock v:ext="edit" aspectratio="t"/>
                <w10:anchorlock/>
              </v:rect>
            </w:pict>
          </mc:Fallback>
        </mc:AlternateContent>
      </w:r>
      <w:r w:rsidRPr="004B3C7B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38CF8A8" wp14:editId="122C11C3">
            <wp:extent cx="6113721" cy="7043276"/>
            <wp:effectExtent l="0" t="0" r="1905" b="5715"/>
            <wp:docPr id="13" name="Рисунок 13" descr="https://images.squarespace-cdn.com/content/5a4ba0149f07f5d01c11363a/1521270361316-VJS8PAAAOGWL310NACG5/flowers-344763_1280.jpg?content-type=image%2F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ages.squarespace-cdn.com/content/5a4ba0149f07f5d01c11363a/1521270361316-VJS8PAAAOGWL310NACG5/flowers-344763_1280.jpg?content-type=image%2F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050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C7B" w:rsidRPr="00912357" w:rsidRDefault="004B3C7B" w:rsidP="004B3C7B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proofErr w:type="gramStart"/>
      <w:r w:rsidRPr="00912357">
        <w:rPr>
          <w:rFonts w:ascii="Times New Roman" w:hAnsi="Times New Roman" w:cs="Times New Roman"/>
          <w:noProof/>
          <w:sz w:val="28"/>
          <w:szCs w:val="28"/>
          <w:lang w:eastAsia="ru-RU"/>
        </w:rPr>
        <w:t>Лютик едкий (</w:t>
      </w:r>
      <w:r w:rsidR="00912357" w:rsidRPr="00912357">
        <w:rPr>
          <w:rFonts w:ascii="Times New Roman" w:hAnsi="Times New Roman" w:cs="Times New Roman"/>
          <w:noProof/>
          <w:sz w:val="28"/>
          <w:szCs w:val="28"/>
          <w:lang w:eastAsia="ru-RU"/>
        </w:rPr>
        <w:t>лат.</w:t>
      </w:r>
      <w:proofErr w:type="gramEnd"/>
      <w:r w:rsidR="00912357" w:rsidRPr="0091235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="00912357" w:rsidRPr="0091235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Ranúnculus</w:t>
      </w:r>
      <w:proofErr w:type="spellEnd"/>
      <w:r w:rsidR="00912357" w:rsidRPr="0091235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</w:t>
      </w:r>
      <w:proofErr w:type="spellStart"/>
      <w:r w:rsidR="00912357" w:rsidRPr="0091235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ácris</w:t>
      </w:r>
      <w:proofErr w:type="spellEnd"/>
      <w:r w:rsidR="00912357" w:rsidRPr="0091235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)</w:t>
      </w:r>
      <w:proofErr w:type="gramEnd"/>
    </w:p>
    <w:p w:rsidR="00912357" w:rsidRDefault="00912357" w:rsidP="004B3C7B">
      <w:pPr>
        <w:spacing w:line="360" w:lineRule="auto"/>
        <w:jc w:val="center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91235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Семейство </w:t>
      </w:r>
      <w:proofErr w:type="gramStart"/>
      <w:r w:rsidRPr="0091235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Лютиковые</w:t>
      </w:r>
      <w:proofErr w:type="gramEnd"/>
      <w:r w:rsidRPr="0091235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(</w:t>
      </w:r>
      <w:r w:rsidRPr="00912357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  <w:lang w:val="la-Latn"/>
        </w:rPr>
        <w:t>Ranunculaceae</w:t>
      </w:r>
      <w:r w:rsidRPr="00912357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)</w:t>
      </w:r>
    </w:p>
    <w:p w:rsidR="00AD5F95" w:rsidRDefault="00AD5F95" w:rsidP="004B3C7B">
      <w:pPr>
        <w:spacing w:line="360" w:lineRule="auto"/>
        <w:jc w:val="center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</w:p>
    <w:p w:rsidR="00AD5F95" w:rsidRDefault="00AD5F95" w:rsidP="00AD5F95">
      <w:pPr>
        <w:spacing w:line="360" w:lineRule="auto"/>
        <w:jc w:val="right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lastRenderedPageBreak/>
        <w:t>Приложение 1</w:t>
      </w:r>
      <w:r w:rsidR="005F1C17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11</w:t>
      </w:r>
    </w:p>
    <w:p w:rsidR="00912357" w:rsidRDefault="00AD5F95" w:rsidP="004B3C7B">
      <w:pPr>
        <w:spacing w:line="360" w:lineRule="auto"/>
        <w:jc w:val="center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19A0A862" wp14:editId="436875CB">
            <wp:extent cx="5932968" cy="6549656"/>
            <wp:effectExtent l="0" t="0" r="0" b="3810"/>
            <wp:docPr id="6" name="Рисунок 6" descr="https://s3.nat-geo.ru/images/2019/5/15/93b818defd1946439163ad29c0e3653b.max-1200x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3.nat-geo.ru/images/2019/5/15/93b818defd1946439163ad29c0e3653b.max-1200x80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57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F95" w:rsidRPr="00B92F01" w:rsidRDefault="00AD5F95" w:rsidP="00AD5F95">
      <w:pPr>
        <w:spacing w:line="360" w:lineRule="auto"/>
        <w:jc w:val="center"/>
        <w:rPr>
          <w:rFonts w:ascii="Times New Roman" w:eastAsia="Times New Roman" w:hAnsi="Times New Roman" w:cs="Times New Roman"/>
          <w:color w:val="1D2025"/>
          <w:sz w:val="28"/>
          <w:szCs w:val="28"/>
          <w:lang w:eastAsia="ru-RU"/>
        </w:rPr>
      </w:pPr>
      <w:r w:rsidRPr="00B92F01">
        <w:rPr>
          <w:rFonts w:ascii="Times New Roman" w:eastAsia="Times New Roman" w:hAnsi="Times New Roman" w:cs="Times New Roman"/>
          <w:color w:val="1D2025"/>
          <w:sz w:val="28"/>
          <w:szCs w:val="28"/>
          <w:lang w:eastAsia="ru-RU"/>
        </w:rPr>
        <w:t>Хохлатка (</w:t>
      </w:r>
      <w:proofErr w:type="spellStart"/>
      <w:r w:rsidRPr="00B92F01">
        <w:rPr>
          <w:rFonts w:ascii="Times New Roman" w:eastAsia="Times New Roman" w:hAnsi="Times New Roman" w:cs="Times New Roman"/>
          <w:color w:val="1D2025"/>
          <w:sz w:val="28"/>
          <w:szCs w:val="28"/>
          <w:lang w:eastAsia="ru-RU"/>
        </w:rPr>
        <w:t>лат.Corydalis</w:t>
      </w:r>
      <w:proofErr w:type="spellEnd"/>
      <w:r w:rsidRPr="00B92F01">
        <w:rPr>
          <w:rFonts w:ascii="Times New Roman" w:eastAsia="Times New Roman" w:hAnsi="Times New Roman" w:cs="Times New Roman"/>
          <w:color w:val="1D2025"/>
          <w:sz w:val="28"/>
          <w:szCs w:val="28"/>
          <w:lang w:eastAsia="ru-RU"/>
        </w:rPr>
        <w:t>)</w:t>
      </w:r>
    </w:p>
    <w:p w:rsidR="00AD5F95" w:rsidRPr="00B92F01" w:rsidRDefault="00AD5F95" w:rsidP="00AD5F95">
      <w:pPr>
        <w:spacing w:line="360" w:lineRule="auto"/>
        <w:jc w:val="center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B92F01">
        <w:rPr>
          <w:rFonts w:ascii="Times New Roman" w:eastAsia="Times New Roman" w:hAnsi="Times New Roman" w:cs="Times New Roman"/>
          <w:color w:val="1D2025"/>
          <w:sz w:val="28"/>
          <w:szCs w:val="28"/>
          <w:lang w:eastAsia="ru-RU"/>
        </w:rPr>
        <w:t xml:space="preserve">Семейство </w:t>
      </w:r>
      <w:proofErr w:type="spellStart"/>
      <w:r w:rsidRPr="00B92F01">
        <w:rPr>
          <w:rFonts w:ascii="Times New Roman" w:eastAsia="Times New Roman" w:hAnsi="Times New Roman" w:cs="Times New Roman"/>
          <w:color w:val="1D2025"/>
          <w:sz w:val="28"/>
          <w:szCs w:val="28"/>
          <w:lang w:eastAsia="ru-RU"/>
        </w:rPr>
        <w:t>Дымянковые</w:t>
      </w:r>
      <w:proofErr w:type="spellEnd"/>
      <w:r w:rsidRPr="00B92F01">
        <w:rPr>
          <w:rFonts w:ascii="Times New Roman" w:eastAsia="Times New Roman" w:hAnsi="Times New Roman" w:cs="Times New Roman"/>
          <w:color w:val="1D2025"/>
          <w:sz w:val="28"/>
          <w:szCs w:val="28"/>
          <w:lang w:eastAsia="ru-RU"/>
        </w:rPr>
        <w:t xml:space="preserve"> (лат.</w:t>
      </w:r>
      <w:r w:rsidRPr="00B92F01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  <w:lang w:val="la-Latn"/>
        </w:rPr>
        <w:t>Fumarioideae</w:t>
      </w:r>
      <w:r w:rsidRPr="00B92F01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)</w:t>
      </w:r>
    </w:p>
    <w:p w:rsidR="00912357" w:rsidRDefault="00912357" w:rsidP="004B3C7B">
      <w:pPr>
        <w:spacing w:line="360" w:lineRule="auto"/>
        <w:jc w:val="center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</w:p>
    <w:p w:rsidR="00AD5F95" w:rsidRDefault="00AD5F95" w:rsidP="00912357">
      <w:pPr>
        <w:spacing w:line="360" w:lineRule="auto"/>
        <w:jc w:val="right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</w:p>
    <w:p w:rsidR="005F1C17" w:rsidRDefault="005F1C17" w:rsidP="00912357">
      <w:pPr>
        <w:spacing w:line="360" w:lineRule="auto"/>
        <w:jc w:val="right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</w:p>
    <w:p w:rsidR="00912357" w:rsidRDefault="00912357" w:rsidP="00912357">
      <w:pPr>
        <w:spacing w:line="360" w:lineRule="auto"/>
        <w:jc w:val="right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bookmarkStart w:id="0" w:name="_GoBack"/>
      <w:bookmarkEnd w:id="0"/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lastRenderedPageBreak/>
        <w:t xml:space="preserve">Приложение </w:t>
      </w:r>
      <w:r w:rsidR="00AD5F95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1</w:t>
      </w:r>
      <w:r w:rsidR="005F1C17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.</w:t>
      </w:r>
      <w:r w:rsidR="00AD5F95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12</w:t>
      </w:r>
    </w:p>
    <w:p w:rsidR="00912357" w:rsidRDefault="00912357" w:rsidP="00912357">
      <w:pPr>
        <w:spacing w:line="360" w:lineRule="auto"/>
        <w:jc w:val="right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592AC33D" wp14:editId="6268793D">
            <wp:extent cx="6118856" cy="7509933"/>
            <wp:effectExtent l="0" t="0" r="0" b="0"/>
            <wp:docPr id="14" name="Рисунок 14" descr="https://www.plantarium.ru/dat/plants/4/425/467425_5ff802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plantarium.ru/dat/plants/4/425/467425_5ff8025e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511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2357" w:rsidRPr="00912357" w:rsidRDefault="00912357" w:rsidP="00912357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proofErr w:type="gramStart"/>
      <w:r w:rsidRPr="0091235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Чемерица (лат.</w:t>
      </w:r>
      <w:proofErr w:type="gramEnd"/>
      <w:r w:rsidRPr="0091235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91235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Verátrum</w:t>
      </w:r>
      <w:proofErr w:type="spellEnd"/>
      <w:r w:rsidRPr="0091235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)</w:t>
      </w:r>
      <w:proofErr w:type="gramEnd"/>
    </w:p>
    <w:p w:rsidR="00912357" w:rsidRDefault="00912357" w:rsidP="00912357">
      <w:pPr>
        <w:spacing w:line="360" w:lineRule="auto"/>
        <w:jc w:val="center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  <w:proofErr w:type="gramStart"/>
      <w:r w:rsidRPr="0091235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Семейство </w:t>
      </w:r>
      <w:proofErr w:type="spellStart"/>
      <w:r w:rsidRPr="0091235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Мелантиевые</w:t>
      </w:r>
      <w:proofErr w:type="spellEnd"/>
      <w:r w:rsidRPr="00912357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(лат.</w:t>
      </w:r>
      <w:proofErr w:type="gramEnd"/>
      <w:r w:rsidRPr="00912357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912357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Melanthiaceae</w:t>
      </w:r>
      <w:proofErr w:type="spellEnd"/>
      <w:r w:rsidRPr="00912357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)</w:t>
      </w:r>
      <w:proofErr w:type="gramEnd"/>
    </w:p>
    <w:p w:rsidR="00AD5F95" w:rsidRDefault="00AD5F95" w:rsidP="00912357">
      <w:pPr>
        <w:spacing w:line="360" w:lineRule="auto"/>
        <w:jc w:val="center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</w:p>
    <w:p w:rsidR="00AD5F95" w:rsidRDefault="00AD5F95" w:rsidP="00AD5F95">
      <w:pPr>
        <w:spacing w:line="360" w:lineRule="auto"/>
        <w:jc w:val="right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lastRenderedPageBreak/>
        <w:t>Приложение 1</w:t>
      </w:r>
      <w:r w:rsidR="005F1C17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13</w:t>
      </w:r>
    </w:p>
    <w:p w:rsidR="00AD5F95" w:rsidRPr="00B92F01" w:rsidRDefault="00AD5F95" w:rsidP="00AD5F95">
      <w:pPr>
        <w:spacing w:line="360" w:lineRule="auto"/>
        <w:jc w:val="right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r w:rsidRPr="00B92F01">
        <w:rPr>
          <w:noProof/>
          <w:lang w:eastAsia="ru-RU"/>
        </w:rPr>
        <w:drawing>
          <wp:inline distT="0" distB="0" distL="0" distR="0" wp14:anchorId="0EA26906" wp14:editId="07A3BBD0">
            <wp:extent cx="6124353" cy="6921795"/>
            <wp:effectExtent l="0" t="0" r="0" b="0"/>
            <wp:docPr id="15" name="Рисунок 15" descr="https://sammedic.ru/assets/i/ai/4/2/7/i/2872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ammedic.ru/assets/i/ai/4/2/7/i/2872079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917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F95" w:rsidRPr="00B92F01" w:rsidRDefault="00AD5F95" w:rsidP="00B92F01">
      <w:pPr>
        <w:spacing w:line="360" w:lineRule="auto"/>
        <w:jc w:val="center"/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</w:pPr>
      <w:proofErr w:type="gramStart"/>
      <w:r w:rsidRPr="00B92F01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Чистотел (лат.</w:t>
      </w:r>
      <w:proofErr w:type="gramEnd"/>
      <w:r w:rsidRPr="00B92F01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B92F01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Chelidónium</w:t>
      </w:r>
      <w:proofErr w:type="spellEnd"/>
      <w:r w:rsidR="00B92F01" w:rsidRPr="00B92F01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)</w:t>
      </w:r>
      <w:proofErr w:type="gramEnd"/>
    </w:p>
    <w:p w:rsidR="00B92F01" w:rsidRPr="00B92F01" w:rsidRDefault="00B92F01" w:rsidP="00B92F01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  <w:r w:rsidRPr="00B92F01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 xml:space="preserve">Семейство </w:t>
      </w:r>
      <w:proofErr w:type="gramStart"/>
      <w:r w:rsidRPr="00B92F01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Маковые</w:t>
      </w:r>
      <w:proofErr w:type="gramEnd"/>
      <w:r w:rsidRPr="00B92F01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 xml:space="preserve"> (</w:t>
      </w:r>
      <w:r w:rsidRPr="00B92F01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  <w:lang w:val="la-Latn"/>
        </w:rPr>
        <w:t>Papaveraceae</w:t>
      </w:r>
      <w:r w:rsidRPr="00B92F01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)</w:t>
      </w:r>
    </w:p>
    <w:p w:rsidR="004B3C7B" w:rsidRPr="00B92F01" w:rsidRDefault="004B3C7B" w:rsidP="00B92F01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</w:pPr>
    </w:p>
    <w:sectPr w:rsidR="004B3C7B" w:rsidRPr="00B92F01" w:rsidSect="00290EA7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0EA7"/>
    <w:rsid w:val="00024D8E"/>
    <w:rsid w:val="00290EA7"/>
    <w:rsid w:val="00375DBF"/>
    <w:rsid w:val="004B3C7B"/>
    <w:rsid w:val="005F1C17"/>
    <w:rsid w:val="006620EE"/>
    <w:rsid w:val="00912357"/>
    <w:rsid w:val="009604DB"/>
    <w:rsid w:val="00AD5F95"/>
    <w:rsid w:val="00B92F01"/>
    <w:rsid w:val="00CB0AAB"/>
    <w:rsid w:val="00CB1097"/>
    <w:rsid w:val="00CC6D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0E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0EA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290EA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0E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0EA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290EA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ru.wikipedia.org/wiki/%D0%9B%D0%B0%D1%82%D0%B8%D0%BD%D1%81%D0%BA%D0%B8%D0%B9_%D1%8F%D0%B7%D1%8B%D0%BA" TargetMode="External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5" Type="http://schemas.openxmlformats.org/officeDocument/2006/relationships/image" Target="media/image9.jpeg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hyperlink" Target="https://ru.wikipedia.org/wiki/%D0%9B%D0%B0%D1%82%D0%B8%D0%BD%D1%81%D0%BA%D0%B8%D0%B9_%D1%8F%D0%B7%D1%8B%D0%BA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1</Pages>
  <Words>222</Words>
  <Characters>1272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кабинет 5</dc:creator>
  <cp:lastModifiedBy>User</cp:lastModifiedBy>
  <cp:revision>6</cp:revision>
  <dcterms:created xsi:type="dcterms:W3CDTF">2021-03-23T03:12:00Z</dcterms:created>
  <dcterms:modified xsi:type="dcterms:W3CDTF">2021-04-04T09:52:00Z</dcterms:modified>
</cp:coreProperties>
</file>